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bidi w:val="1"/>
        <w:jc w:val="right"/>
        <w:rPr>
          <w:b w:val="1"/>
          <w:sz w:val="16"/>
          <w:szCs w:val="16"/>
          <w:u w:val="single"/>
        </w:rPr>
      </w:pPr>
      <w:r w:rsidDel="00000000" w:rsidR="00000000" w:rsidRPr="00000000">
        <w:rPr>
          <w:rtl w:val="0"/>
        </w:rPr>
      </w:r>
    </w:p>
    <w:tbl>
      <w:tblPr>
        <w:tblStyle w:val="Table1"/>
        <w:bidiVisual w:val="1"/>
        <w:tblW w:w="8363.0" w:type="dxa"/>
        <w:jc w:val="left"/>
        <w:tblInd w:w="9.0" w:type="dxa"/>
        <w:tblLayout w:type="fixed"/>
        <w:tblLook w:val="0000"/>
      </w:tblPr>
      <w:tblGrid>
        <w:gridCol w:w="8363"/>
        <w:tblGridChange w:id="0">
          <w:tblGrid>
            <w:gridCol w:w="8363"/>
          </w:tblGrid>
        </w:tblGridChange>
      </w:tblGrid>
      <w:tr>
        <w:tc>
          <w:tcPr/>
          <w:p w:rsidR="00000000" w:rsidDel="00000000" w:rsidP="00000000" w:rsidRDefault="00000000" w:rsidRPr="00000000" w14:paraId="0000000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single"/>
                <w:shd w:fill="auto" w:val="clear"/>
                <w:vertAlign w:val="baseline"/>
                <w:rtl w:val="1"/>
              </w:rPr>
              <w:t xml:space="preserve">בבית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singl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single"/>
                <w:shd w:fill="auto" w:val="clear"/>
                <w:vertAlign w:val="baseline"/>
                <w:rtl w:val="1"/>
              </w:rPr>
              <w:t xml:space="preserve">המשפט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singl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single"/>
                <w:shd w:fill="auto" w:val="clear"/>
                <w:vertAlign w:val="baseline"/>
                <w:rtl w:val="1"/>
              </w:rPr>
              <w:t xml:space="preserve">העליון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singl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single"/>
                <w:shd w:fill="auto" w:val="clear"/>
                <w:vertAlign w:val="baseline"/>
                <w:rtl w:val="1"/>
              </w:rPr>
              <w:t xml:space="preserve">בשבתו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singl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single"/>
                <w:shd w:fill="auto" w:val="clear"/>
                <w:vertAlign w:val="baseline"/>
                <w:rtl w:val="1"/>
              </w:rPr>
              <w:t xml:space="preserve">כבית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singl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single"/>
                <w:shd w:fill="auto" w:val="clear"/>
                <w:vertAlign w:val="baseline"/>
                <w:rtl w:val="1"/>
              </w:rPr>
              <w:t xml:space="preserve">משפט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singl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single"/>
                <w:shd w:fill="auto" w:val="clear"/>
                <w:vertAlign w:val="baseline"/>
                <w:rtl w:val="1"/>
              </w:rPr>
              <w:t xml:space="preserve">גבוה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singl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single"/>
                <w:shd w:fill="auto" w:val="clear"/>
                <w:vertAlign w:val="baseline"/>
                <w:rtl w:val="1"/>
              </w:rPr>
              <w:t xml:space="preserve">לצדק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3">
      <w:pPr>
        <w:bidi w:val="1"/>
        <w:jc w:val="right"/>
        <w:rPr>
          <w:b w:val="1"/>
          <w:u w:val="single"/>
        </w:rPr>
      </w:pPr>
      <w:r w:rsidDel="00000000" w:rsidR="00000000" w:rsidRPr="00000000">
        <w:rPr>
          <w:rtl w:val="0"/>
        </w:rPr>
      </w:r>
    </w:p>
    <w:tbl>
      <w:tblPr>
        <w:tblStyle w:val="Table2"/>
        <w:bidiVisual w:val="1"/>
        <w:tblW w:w="8363.0" w:type="dxa"/>
        <w:jc w:val="left"/>
        <w:tblInd w:w="0.0" w:type="dxa"/>
        <w:tblLayout w:type="fixed"/>
        <w:tblLook w:val="0000"/>
      </w:tblPr>
      <w:tblGrid>
        <w:gridCol w:w="8363"/>
        <w:tblGridChange w:id="0">
          <w:tblGrid>
            <w:gridCol w:w="8363"/>
          </w:tblGrid>
        </w:tblGridChange>
      </w:tblGrid>
      <w:tr>
        <w:trPr>
          <w:trHeight w:val="342" w:hRule="atLeast"/>
        </w:trPr>
        <w:tc>
          <w:tcPr/>
          <w:bookmarkStart w:colFirst="0" w:colLast="0" w:name="gjdgxs" w:id="0"/>
          <w:bookmarkEnd w:id="0"/>
          <w:p w:rsidR="00000000" w:rsidDel="00000000" w:rsidP="00000000" w:rsidRDefault="00000000" w:rsidRPr="00000000" w14:paraId="0000000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360" w:lineRule="auto"/>
              <w:ind w:left="0" w:right="0" w:firstLine="0"/>
              <w:jc w:val="righ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בג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"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ץ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 7174/20</w:t>
            </w:r>
          </w:p>
        </w:tc>
      </w:tr>
    </w:tbl>
    <w:p w:rsidR="00000000" w:rsidDel="00000000" w:rsidP="00000000" w:rsidRDefault="00000000" w:rsidRPr="00000000" w14:paraId="00000005">
      <w:pPr>
        <w:bidi w:val="1"/>
        <w:jc w:val="right"/>
        <w:rPr>
          <w:b w:val="1"/>
          <w:u w:val="single"/>
        </w:rPr>
      </w:pPr>
      <w:r w:rsidDel="00000000" w:rsidR="00000000" w:rsidRPr="00000000">
        <w:rPr>
          <w:rtl w:val="0"/>
        </w:rPr>
      </w:r>
    </w:p>
    <w:tbl>
      <w:tblPr>
        <w:tblStyle w:val="Table3"/>
        <w:bidiVisual w:val="1"/>
        <w:tblW w:w="8364.0" w:type="dxa"/>
        <w:jc w:val="left"/>
        <w:tblInd w:w="0.0" w:type="dxa"/>
        <w:tblLayout w:type="fixed"/>
        <w:tblLook w:val="0000"/>
      </w:tblPr>
      <w:tblGrid>
        <w:gridCol w:w="3210"/>
        <w:gridCol w:w="5154"/>
        <w:tblGridChange w:id="0">
          <w:tblGrid>
            <w:gridCol w:w="3210"/>
            <w:gridCol w:w="5154"/>
          </w:tblGrid>
        </w:tblGridChange>
      </w:tblGrid>
      <w:tr>
        <w:trPr>
          <w:trHeight w:val="287" w:hRule="atLeast"/>
        </w:trPr>
        <w:tc>
          <w:tcPr/>
          <w:p w:rsidR="00000000" w:rsidDel="00000000" w:rsidP="00000000" w:rsidRDefault="00000000" w:rsidRPr="00000000" w14:paraId="0000000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לפני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:</w:t>
              <w:tab/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כבוד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השופט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נ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'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סולברג</w:t>
            </w:r>
          </w:p>
        </w:tc>
      </w:tr>
      <w:tr>
        <w:trPr>
          <w:trHeight w:val="287" w:hRule="atLeast"/>
        </w:trPr>
        <w:tc>
          <w:tcPr/>
          <w:p w:rsidR="00000000" w:rsidDel="00000000" w:rsidP="00000000" w:rsidRDefault="00000000" w:rsidRPr="00000000" w14:paraId="0000000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כבוד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השופט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ג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'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קרא</w:t>
            </w:r>
          </w:p>
        </w:tc>
      </w:tr>
      <w:tr>
        <w:trPr>
          <w:trHeight w:val="287" w:hRule="atLeast"/>
        </w:trPr>
        <w:tc>
          <w:tcPr/>
          <w:p w:rsidR="00000000" w:rsidDel="00000000" w:rsidP="00000000" w:rsidRDefault="00000000" w:rsidRPr="00000000" w14:paraId="0000000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כבוד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השופט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א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'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שטיין</w:t>
            </w:r>
          </w:p>
        </w:tc>
      </w:tr>
    </w:tbl>
    <w:p w:rsidR="00000000" w:rsidDel="00000000" w:rsidP="00000000" w:rsidRDefault="00000000" w:rsidRPr="00000000" w14:paraId="0000000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3210"/>
          <w:tab w:val="left" w:pos="6753"/>
        </w:tabs>
        <w:bidi w:val="1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4"/>
        <w:bidiVisual w:val="1"/>
        <w:tblW w:w="8364.0" w:type="dxa"/>
        <w:jc w:val="left"/>
        <w:tblInd w:w="0.0" w:type="dxa"/>
        <w:tblLayout w:type="fixed"/>
        <w:tblLook w:val="0000"/>
      </w:tblPr>
      <w:tblGrid>
        <w:gridCol w:w="3210"/>
        <w:gridCol w:w="5154"/>
        <w:tblGridChange w:id="0">
          <w:tblGrid>
            <w:gridCol w:w="3210"/>
            <w:gridCol w:w="5154"/>
          </w:tblGrid>
        </w:tblGridChange>
      </w:tblGrid>
      <w:tr>
        <w:trPr>
          <w:trHeight w:val="287" w:hRule="atLeast"/>
        </w:trPr>
        <w:tc>
          <w:tcPr/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David" w:cs="David" w:eastAsia="David" w:hAnsi="David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David" w:cs="David" w:eastAsia="David" w:hAnsi="David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העותרת</w:t>
            </w:r>
            <w:r w:rsidDel="00000000" w:rsidR="00000000" w:rsidRPr="00000000">
              <w:rPr>
                <w:rFonts w:ascii="David" w:cs="David" w:eastAsia="David" w:hAnsi="David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:</w:t>
            </w:r>
          </w:p>
        </w:tc>
        <w:tc>
          <w:tcPr/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ישראל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חופשית</w:t>
            </w:r>
          </w:p>
        </w:tc>
      </w:tr>
    </w:tbl>
    <w:p w:rsidR="00000000" w:rsidDel="00000000" w:rsidP="00000000" w:rsidRDefault="00000000" w:rsidRPr="00000000" w14:paraId="0000000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3210"/>
          <w:tab w:val="left" w:pos="6753"/>
        </w:tabs>
        <w:bidi w:val="1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5"/>
        <w:bidiVisual w:val="1"/>
        <w:tblW w:w="8363.0" w:type="dxa"/>
        <w:jc w:val="left"/>
        <w:tblInd w:w="0.0" w:type="dxa"/>
        <w:tblLayout w:type="fixed"/>
        <w:tblLook w:val="0000"/>
      </w:tblPr>
      <w:tblGrid>
        <w:gridCol w:w="3222"/>
        <w:gridCol w:w="5141"/>
        <w:tblGridChange w:id="0">
          <w:tblGrid>
            <w:gridCol w:w="3222"/>
            <w:gridCol w:w="5141"/>
          </w:tblGrid>
        </w:tblGridChange>
      </w:tblGrid>
      <w:tr>
        <w:tc>
          <w:tcPr/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נ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ג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ד</w:t>
            </w:r>
          </w:p>
        </w:tc>
      </w:tr>
    </w:tbl>
    <w:p w:rsidR="00000000" w:rsidDel="00000000" w:rsidP="00000000" w:rsidRDefault="00000000" w:rsidRPr="00000000" w14:paraId="0000001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3210"/>
          <w:tab w:val="left" w:pos="6753"/>
        </w:tabs>
        <w:bidi w:val="1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6"/>
        <w:bidiVisual w:val="1"/>
        <w:tblW w:w="8364.0" w:type="dxa"/>
        <w:jc w:val="left"/>
        <w:tblInd w:w="0.0" w:type="dxa"/>
        <w:tblLayout w:type="fixed"/>
        <w:tblLook w:val="0000"/>
      </w:tblPr>
      <w:tblGrid>
        <w:gridCol w:w="3210"/>
        <w:gridCol w:w="5154"/>
        <w:tblGridChange w:id="0">
          <w:tblGrid>
            <w:gridCol w:w="3210"/>
            <w:gridCol w:w="5154"/>
          </w:tblGrid>
        </w:tblGridChange>
      </w:tblGrid>
      <w:tr>
        <w:trPr>
          <w:trHeight w:val="287" w:hRule="atLeast"/>
        </w:trPr>
        <w:tc>
          <w:tcPr/>
          <w:p w:rsidR="00000000" w:rsidDel="00000000" w:rsidP="00000000" w:rsidRDefault="00000000" w:rsidRPr="00000000" w14:paraId="0000001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David" w:cs="David" w:eastAsia="David" w:hAnsi="David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David" w:cs="David" w:eastAsia="David" w:hAnsi="David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המשיבים</w:t>
            </w:r>
            <w:r w:rsidDel="00000000" w:rsidR="00000000" w:rsidRPr="00000000">
              <w:rPr>
                <w:rFonts w:ascii="David" w:cs="David" w:eastAsia="David" w:hAnsi="David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:</w:t>
            </w:r>
          </w:p>
        </w:tc>
        <w:tc>
          <w:tcPr/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1.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משרד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הבריאות</w:t>
            </w:r>
          </w:p>
        </w:tc>
      </w:tr>
      <w:tr>
        <w:trPr>
          <w:trHeight w:val="287" w:hRule="atLeast"/>
        </w:trPr>
        <w:tc>
          <w:tcPr/>
          <w:p w:rsidR="00000000" w:rsidDel="00000000" w:rsidP="00000000" w:rsidRDefault="00000000" w:rsidRPr="00000000" w14:paraId="0000001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David" w:cs="David" w:eastAsia="David" w:hAnsi="David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2.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שר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הבריאות</w:t>
            </w:r>
          </w:p>
        </w:tc>
      </w:tr>
      <w:tr>
        <w:trPr>
          <w:trHeight w:val="287" w:hRule="atLeast"/>
        </w:trPr>
        <w:tc>
          <w:tcPr/>
          <w:p w:rsidR="00000000" w:rsidDel="00000000" w:rsidP="00000000" w:rsidRDefault="00000000" w:rsidRPr="00000000" w14:paraId="0000001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David" w:cs="David" w:eastAsia="David" w:hAnsi="David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3.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המנהל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הכללי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של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משרד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הבריאות</w:t>
            </w:r>
          </w:p>
        </w:tc>
      </w:tr>
    </w:tbl>
    <w:p w:rsidR="00000000" w:rsidDel="00000000" w:rsidP="00000000" w:rsidRDefault="00000000" w:rsidRPr="00000000" w14:paraId="0000001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3210"/>
          <w:tab w:val="left" w:pos="6753"/>
        </w:tabs>
        <w:bidi w:val="1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7"/>
        <w:bidiVisual w:val="1"/>
        <w:tblW w:w="5103.0" w:type="dxa"/>
        <w:jc w:val="left"/>
        <w:tblInd w:w="3209.0" w:type="dxa"/>
        <w:tblLayout w:type="fixed"/>
        <w:tblLook w:val="0000"/>
      </w:tblPr>
      <w:tblGrid>
        <w:gridCol w:w="5103"/>
        <w:tblGridChange w:id="0">
          <w:tblGrid>
            <w:gridCol w:w="5103"/>
          </w:tblGrid>
        </w:tblGridChange>
      </w:tblGrid>
      <w:tr>
        <w:tc>
          <w:tcPr/>
          <w:p w:rsidR="00000000" w:rsidDel="00000000" w:rsidP="00000000" w:rsidRDefault="00000000" w:rsidRPr="00000000" w14:paraId="0000001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עתירה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למתן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צו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על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-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תנאי</w:t>
            </w:r>
          </w:p>
        </w:tc>
      </w:tr>
    </w:tbl>
    <w:p w:rsidR="00000000" w:rsidDel="00000000" w:rsidP="00000000" w:rsidRDefault="00000000" w:rsidRPr="00000000" w14:paraId="0000001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3210"/>
          <w:tab w:val="left" w:pos="6753"/>
        </w:tabs>
        <w:bidi w:val="1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8"/>
        <w:bidiVisual w:val="1"/>
        <w:tblW w:w="8363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230"/>
        <w:gridCol w:w="2423"/>
        <w:gridCol w:w="2710"/>
        <w:tblGridChange w:id="0">
          <w:tblGrid>
            <w:gridCol w:w="3230"/>
            <w:gridCol w:w="2423"/>
            <w:gridCol w:w="2710"/>
          </w:tblGrid>
        </w:tblGridChange>
      </w:tblGrid>
      <w:t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תאריך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הישיבה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: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ט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'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בחשון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התשפ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"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א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     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(27.10.2020)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3210"/>
          <w:tab w:val="left" w:pos="6753"/>
        </w:tabs>
        <w:bidi w:val="1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9"/>
        <w:bidiVisual w:val="1"/>
        <w:tblW w:w="8363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212"/>
        <w:gridCol w:w="5151"/>
        <w:tblGridChange w:id="0">
          <w:tblGrid>
            <w:gridCol w:w="3212"/>
            <w:gridCol w:w="5151"/>
          </w:tblGrid>
        </w:tblGridChange>
      </w:tblGrid>
      <w:t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בשם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העותרת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: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עו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"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ד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רן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פלדמן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;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עו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"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ד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לינה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מחולה</w:t>
            </w:r>
          </w:p>
        </w:tc>
      </w:tr>
    </w:tbl>
    <w:p w:rsidR="00000000" w:rsidDel="00000000" w:rsidP="00000000" w:rsidRDefault="00000000" w:rsidRPr="00000000" w14:paraId="0000002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3210"/>
          <w:tab w:val="left" w:pos="6753"/>
        </w:tabs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0"/>
        <w:bidiVisual w:val="1"/>
        <w:tblW w:w="8363.0" w:type="dxa"/>
        <w:jc w:val="left"/>
        <w:tblInd w:w="27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212"/>
        <w:gridCol w:w="5151"/>
        <w:tblGridChange w:id="0">
          <w:tblGrid>
            <w:gridCol w:w="3212"/>
            <w:gridCol w:w="5151"/>
          </w:tblGrid>
        </w:tblGridChange>
      </w:tblGrid>
      <w:t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בשם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המשיבים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: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עו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"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ד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יונתן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ברמן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;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עו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"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ד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מיה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דיין</w:t>
            </w:r>
          </w:p>
        </w:tc>
      </w:tr>
    </w:tbl>
    <w:p w:rsidR="00000000" w:rsidDel="00000000" w:rsidP="00000000" w:rsidRDefault="00000000" w:rsidRPr="00000000" w14:paraId="00000025">
      <w:pPr>
        <w:tabs>
          <w:tab w:val="left" w:pos="2552"/>
        </w:tabs>
        <w:bidi w:val="1"/>
        <w:spacing w:line="480" w:lineRule="auto"/>
        <w:rPr/>
      </w:pPr>
      <w:r w:rsidDel="00000000" w:rsidR="00000000" w:rsidRPr="00000000">
        <w:rPr>
          <w:rtl w:val="0"/>
        </w:rPr>
      </w:r>
    </w:p>
    <w:tbl>
      <w:tblPr>
        <w:tblStyle w:val="Table11"/>
        <w:bidiVisual w:val="1"/>
        <w:tblW w:w="8363.0" w:type="dxa"/>
        <w:jc w:val="left"/>
        <w:tblInd w:w="0.0" w:type="dxa"/>
        <w:tblLayout w:type="fixed"/>
        <w:tblLook w:val="0000"/>
      </w:tblPr>
      <w:tblGrid>
        <w:gridCol w:w="8363"/>
        <w:tblGridChange w:id="0">
          <w:tblGrid>
            <w:gridCol w:w="8363"/>
          </w:tblGrid>
        </w:tblGridChange>
      </w:tblGrid>
      <w:tr>
        <w:tc>
          <w:tcPr/>
          <w:bookmarkStart w:colFirst="0" w:colLast="0" w:name="30j0zll" w:id="1"/>
          <w:bookmarkEnd w:id="1"/>
          <w:bookmarkStart w:colFirst="0" w:colLast="0" w:name="1fob9te" w:id="2"/>
          <w:bookmarkEnd w:id="2"/>
          <w:p w:rsidR="00000000" w:rsidDel="00000000" w:rsidP="00000000" w:rsidRDefault="00000000" w:rsidRPr="00000000" w14:paraId="0000002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single"/>
                <w:shd w:fill="auto" w:val="clear"/>
                <w:vertAlign w:val="baseline"/>
                <w:rtl w:val="1"/>
              </w:rPr>
              <w:t xml:space="preserve">פסק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single"/>
                <w:shd w:fill="auto" w:val="clear"/>
                <w:vertAlign w:val="baseline"/>
                <w:rtl w:val="1"/>
              </w:rPr>
              <w:t xml:space="preserve">-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single"/>
                <w:shd w:fill="auto" w:val="clear"/>
                <w:vertAlign w:val="baseline"/>
                <w:rtl w:val="1"/>
              </w:rPr>
              <w:t xml:space="preserve">דין</w:t>
            </w:r>
          </w:p>
        </w:tc>
      </w:tr>
    </w:tbl>
    <w:p w:rsidR="00000000" w:rsidDel="00000000" w:rsidP="00000000" w:rsidRDefault="00000000" w:rsidRPr="00000000" w14:paraId="0000002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bookmarkStart w:colFirst="0" w:colLast="0" w:name="3znysh7" w:id="3"/>
    <w:bookmarkEnd w:id="3"/>
    <w:p w:rsidR="00000000" w:rsidDel="00000000" w:rsidP="00000000" w:rsidRDefault="00000000" w:rsidRPr="00000000" w14:paraId="0000002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השופט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סולברג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:</w:t>
      </w:r>
      <w:r w:rsidDel="00000000" w:rsidR="00000000" w:rsidRPr="00000000">
        <w:rPr>
          <w:rtl w:val="0"/>
        </w:rPr>
      </w:r>
    </w:p>
    <w:bookmarkStart w:colFirst="0" w:colLast="0" w:name="2et92p0" w:id="4"/>
    <w:bookmarkEnd w:id="4"/>
    <w:p w:rsidR="00000000" w:rsidDel="00000000" w:rsidP="00000000" w:rsidRDefault="00000000" w:rsidRPr="00000000" w14:paraId="0000002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00"/>
        </w:tabs>
        <w:bidi w:val="1"/>
        <w:spacing w:after="0" w:before="0" w:line="360" w:lineRule="auto"/>
        <w:ind w:left="0" w:right="0" w:firstLine="0"/>
        <w:jc w:val="both"/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00"/>
        </w:tabs>
        <w:bidi w:val="1"/>
        <w:spacing w:after="0" w:before="0" w:line="360" w:lineRule="auto"/>
        <w:ind w:left="0" w:right="0" w:firstLine="0"/>
        <w:jc w:val="both"/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1.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1"/>
        </w:rPr>
        <w:tab/>
        <w:t xml:space="preserve">"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1"/>
        </w:rPr>
        <w:t xml:space="preserve">מימיהן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1"/>
        </w:rPr>
        <w:t xml:space="preserve">של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1"/>
        </w:rPr>
        <w:t xml:space="preserve">אבותינו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1"/>
        </w:rPr>
        <w:t xml:space="preserve">לא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1"/>
        </w:rPr>
        <w:t xml:space="preserve">פרשה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1"/>
        </w:rPr>
        <w:t xml:space="preserve">ישיבה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1"/>
        </w:rPr>
        <w:t xml:space="preserve">מהם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1"/>
        </w:rPr>
        <w:t xml:space="preserve">"</w:t>
      </w:r>
      <w:r w:rsidDel="00000000" w:rsidR="00000000" w:rsidRPr="00000000">
        <w:rPr>
          <w:rFonts w:ascii="Narkisim" w:cs="Narkisim" w:eastAsia="Narkisim" w:hAnsi="Narkisim"/>
          <w:b w:val="1"/>
          <w:i w:val="0"/>
          <w:smallCaps w:val="0"/>
          <w:strike w:val="0"/>
          <w:color w:val="202122"/>
          <w:sz w:val="28"/>
          <w:szCs w:val="28"/>
          <w:highlight w:val="white"/>
          <w:u w:val="none"/>
          <w:vertAlign w:val="baseline"/>
          <w:rtl w:val="0"/>
        </w:rPr>
        <w:t xml:space="preserve"> 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(</w:t>
      </w:r>
      <w:r w:rsidDel="00000000" w:rsidR="00000000" w:rsidRPr="00000000">
        <w:rPr>
          <w:rFonts w:ascii="Century" w:cs="Century" w:eastAsia="Century" w:hAnsi="Century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בבלי</w:t>
      </w:r>
      <w:r w:rsidDel="00000000" w:rsidR="00000000" w:rsidRPr="00000000">
        <w:rPr>
          <w:rFonts w:ascii="Century" w:cs="Century" w:eastAsia="Century" w:hAnsi="Century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Century" w:cs="Century" w:eastAsia="Century" w:hAnsi="Century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יומא</w:t>
      </w:r>
      <w:r w:rsidDel="00000000" w:rsidR="00000000" w:rsidRPr="00000000">
        <w:rPr>
          <w:rFonts w:ascii="Century" w:cs="Century" w:eastAsia="Century" w:hAnsi="Century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entury" w:cs="Century" w:eastAsia="Century" w:hAnsi="Century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כח</w:t>
      </w:r>
      <w:r w:rsidDel="00000000" w:rsidR="00000000" w:rsidRPr="00000000">
        <w:rPr>
          <w:rFonts w:ascii="Century" w:cs="Century" w:eastAsia="Century" w:hAnsi="Century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Century" w:cs="Century" w:eastAsia="Century" w:hAnsi="Century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Century" w:cs="Century" w:eastAsia="Century" w:hAnsi="Century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)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לא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מעט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מהמוסדות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התורניים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החרדיים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לגילאי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תיכון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ומעלה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('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ישיבות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בעגה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המוכרת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),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פועלים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בתנאי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פנימייה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התלמידים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לנים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באוהלה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תורה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שבים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לביקור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קצר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בביתם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וחוזר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חלילה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מעת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לעת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02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00"/>
        </w:tabs>
        <w:bidi w:val="1"/>
        <w:spacing w:after="0" w:before="0" w:line="240" w:lineRule="auto"/>
        <w:ind w:left="0" w:right="0" w:firstLine="0"/>
        <w:jc w:val="both"/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00"/>
        </w:tabs>
        <w:bidi w:val="1"/>
        <w:spacing w:after="0" w:before="0" w:line="360" w:lineRule="auto"/>
        <w:ind w:left="0" w:right="0" w:firstLine="0"/>
        <w:jc w:val="both"/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2.</w:t>
        <w:tab/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העותרת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– '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ישראל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חופשית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',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עמותה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ציבורית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אשר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חרטה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דגלה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ערך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השוויון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ושמה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למטרה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לפעול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למען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שינוי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מערכת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היחסים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שבין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דת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ומדינה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להבטחת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שוויון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וחופש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במרחב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הציבורי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ולכינון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חברה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חופשית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פלורליסטית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ודמוקרטית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–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מבקשת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בעתירתה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להורות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למשיבים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האמו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נים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מערך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הבריאות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בישראל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לבוא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וליתן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טעם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מדוע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לא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צ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ּ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מוסדות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החינוך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התורניים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מתחולת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הגדרת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פנימייה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שבתקנה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1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לתקנות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סמכויות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מיוחדות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להתמודדות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נגיף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הקורונה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החדש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(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הוראת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שעה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) (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הגבלת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פעילות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מוסדות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המקיימים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פעילות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חינוך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),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התש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ף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-2020 (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להלן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התקנות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).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הגדרה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זו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מאפשרת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למוסדות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החינוך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הפועלים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בתנאי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פנימייה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לפתוח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שעריהם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בתנאים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מגבילים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וזאת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כחריג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לכללים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שנקבעו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בשלב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זה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ביחס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למוסדות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חינוך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'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רגילים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'. </w:t>
      </w:r>
    </w:p>
    <w:p w:rsidR="00000000" w:rsidDel="00000000" w:rsidP="00000000" w:rsidRDefault="00000000" w:rsidRPr="00000000" w14:paraId="0000002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00"/>
        </w:tabs>
        <w:bidi w:val="1"/>
        <w:spacing w:after="0" w:before="0" w:line="360" w:lineRule="auto"/>
        <w:ind w:left="0" w:right="0" w:firstLine="0"/>
        <w:jc w:val="both"/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00"/>
        </w:tabs>
        <w:bidi w:val="1"/>
        <w:spacing w:after="0" w:before="0" w:line="360" w:lineRule="auto"/>
        <w:ind w:left="0" w:right="0" w:firstLine="0"/>
        <w:jc w:val="both"/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3.</w:t>
        <w:tab/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טענת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העותרת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בתמצית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המשיבים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כללו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במתכוון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מוסדות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החינוך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התורניים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בהגדרת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פנימייה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Century" w:cs="Century" w:eastAsia="Century" w:hAnsi="Century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שבתקנות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ובכך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הביאו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להגדלת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היקפו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חריג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זה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באופן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בלתי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מידתי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לכדי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מספר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אדיר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מסגרות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לימוד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תורניות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בטווח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גילאים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רחב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באופן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החוטא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לתכלית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התקנות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לצמצם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היקף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התחלואה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בעקבות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נגיף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הקורונה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העותרת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מוסיפה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חזרתם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מוסדות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הלימוד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התורניים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לפעילות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באופן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גורף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ובלתי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מבוקר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תוביל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להחמרת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המצב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הבריאותי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באופן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שיקשה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חזרה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מלאה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כלל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המשק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לשגרה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ובתוך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כך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יעכב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פתיחת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מוסדות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החינוך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עבור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יתר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המגזרים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באוכלוסייה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ויגדיל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הנטל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המוטל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כתפי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הציבור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Century" w:cs="Century" w:eastAsia="Century" w:hAnsi="Century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לטענת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העותרת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הדבר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נקבע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מחמת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קיומם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מניעים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פוליטיים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זרים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ונעשה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בהליך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פרוצדורלי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מזורז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מבלי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שנשקלו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שיקולים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ענייניים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כנדרש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העותרת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מפנה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בהקשר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זה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לנתוני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ההדבקה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במוסדות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החינוך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התורניים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המוכיחים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לשיטתה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המתווה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שגובש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להפעלת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הישיבות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ָּ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ַׁ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וכי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רבים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נדבקו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ואף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הדביקו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אחרים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בקהילותיהם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02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00"/>
        </w:tabs>
        <w:bidi w:val="1"/>
        <w:spacing w:after="0" w:before="0" w:line="360" w:lineRule="auto"/>
        <w:ind w:left="0" w:right="0" w:firstLine="0"/>
        <w:jc w:val="both"/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00"/>
        </w:tabs>
        <w:bidi w:val="1"/>
        <w:spacing w:after="0" w:before="0" w:line="360" w:lineRule="auto"/>
        <w:ind w:left="0" w:right="0" w:firstLine="0"/>
        <w:jc w:val="both"/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4.</w:t>
        <w:tab/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המשיבים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סבורים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דין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העתירה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להידחות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וזאת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מכמה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טעמים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ראשית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–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-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פי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ההלכה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הפסוקה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התערבותו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בית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המשפט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בחקיקת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-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משנה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שמו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רה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למקרים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חריגים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וקיצוניים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שבהם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נפל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פגם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היורד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לשורשו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עניין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לדברי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המשיבים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במקרה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דנא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לא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הונחה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תשתית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לכך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;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שנית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–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הגדרת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פנימייה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שבתקנות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אינה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מבחינה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בין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מוסדות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חינוך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תורניים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לבין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מוסדות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חינוך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שאינם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תורניים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מוסד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הפועל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בתנאי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פנימייה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עונה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הגדרה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זו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מאחר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שבענייננו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מדובר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במוסדות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הפועלים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בתנאי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פנימייה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אין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לשעו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לטענת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העותרת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שלפיה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מוסדות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החינוך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התורניים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זוכים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כביכול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לעדיפות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פני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מוסדות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חינוך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אחרים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;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שלישית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–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קיימת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ׁ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נו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אפידמיולוגית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מהותית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עניינית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בין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מוסדות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חינוך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הפועלים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בתנאי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פנימייה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לכאלו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שאינם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לדידם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המשיבים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ׁ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נו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זו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מאפיינת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כלל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המוסדות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הפנימייתיים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ואין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להבחין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בהקשר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זה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בין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מוסד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חינוך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תורני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לבין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מוסד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חינוך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שאינו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תורני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;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רביעית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–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לאחר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הסגר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האחרון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שהוטל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אזרחי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ישראל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צומצמה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האפשרות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להפעיל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מוסדות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חינוך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בתנאי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פנימייה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למסלול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אחד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בלבד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המחמיר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מבין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שניים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שהתאפשרו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בעבר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כמו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צומצמה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ההגדרה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האמורה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כך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שהיא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חלה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כיום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רק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מוסדות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חינוך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שתלמידיהם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שוהים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בפנימייה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לתקופה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30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ימים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רצופים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לפחות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הגבלות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אלה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מלמדות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קיומם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טעמים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ענייניים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אשר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אינם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מצדיקים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התערבות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בייחוד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כשבחקיקת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-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משנה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עסקינן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03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00"/>
        </w:tabs>
        <w:bidi w:val="1"/>
        <w:spacing w:after="0" w:before="0" w:line="360" w:lineRule="auto"/>
        <w:ind w:left="0" w:right="0" w:firstLine="0"/>
        <w:jc w:val="both"/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00"/>
        </w:tabs>
        <w:bidi w:val="1"/>
        <w:spacing w:after="0" w:before="0" w:line="360" w:lineRule="auto"/>
        <w:ind w:left="0" w:right="0" w:firstLine="0"/>
        <w:jc w:val="both"/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bookmarkStart w:colFirst="0" w:colLast="0" w:name="_tyjcwt" w:id="5"/>
      <w:bookmarkEnd w:id="5"/>
      <w:r w:rsidDel="00000000" w:rsidR="00000000" w:rsidRPr="00000000">
        <w:rPr>
          <w:rtl w:val="0"/>
        </w:rPr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5.</w:t>
        <w:tab/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בדיון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שהתקיים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לפנינו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היום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שבו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הצדדים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בתמצית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טענותיהם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–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העותרת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בכה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והמשיבים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בכה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–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והשיבו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לשאלותינו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חברי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השופט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שטיין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הקשה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העותרת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מדוע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הוא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סבור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לעותרת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זכות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עמידה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בעתירה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זו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אך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תשובה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מספקת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לא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קיבלנו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המשיבים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הגיש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לעיוננו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תיקונים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שנעשו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אמש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בנוסח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התקנות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;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בהם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הנחיות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נוספות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הנוגעות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להפעלת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מוסדות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חינוך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בתנאי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פנימייה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המשיבים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ציין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עתיד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להתקיים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היום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דיון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בכנסת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בעניין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תקנות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אלה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03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00"/>
        </w:tabs>
        <w:bidi w:val="1"/>
        <w:spacing w:after="0" w:before="0" w:line="360" w:lineRule="auto"/>
        <w:ind w:left="0" w:right="0" w:firstLine="0"/>
        <w:jc w:val="both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00"/>
        </w:tabs>
        <w:bidi w:val="1"/>
        <w:spacing w:after="0" w:before="0" w:line="360" w:lineRule="auto"/>
        <w:ind w:left="0" w:right="0" w:firstLine="0"/>
        <w:jc w:val="both"/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6.</w:t>
        <w:tab/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לאחר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שעיינתי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בטענות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הצדדים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בכתב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ולאחר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ששמעתי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טענותיהם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בעל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-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פה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באתי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לכלל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מסקנה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דין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העתירה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להידחות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בהעדר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עילה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להתערבותנו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כידוע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בית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משפט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זה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נוקט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גישה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מרוסנת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ומאופקת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בבואו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לבחון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חקיקת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-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משנה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בייחוד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אמורים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הדברים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כשחקיקת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-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המשנה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הותקנה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-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ידי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גורמים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המומחים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לדבר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ועל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אחת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כמה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וכמה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מקום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שבו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בחקיקת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חירום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עסקינן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בסוגיה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בריאותית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סבוכה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מתגלגלת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ומתפתחת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בעניין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דנן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לא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עמדה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העותרת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בנטל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הכבד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המוטל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עליה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ולא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עלה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בידה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להצביע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קיומה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עילה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טובה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ומבוררת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המצדיקה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התערבותנו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03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00"/>
        </w:tabs>
        <w:bidi w:val="1"/>
        <w:spacing w:after="0" w:before="0" w:line="360" w:lineRule="auto"/>
        <w:ind w:left="0" w:right="0" w:firstLine="0"/>
        <w:jc w:val="both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00"/>
        </w:tabs>
        <w:bidi w:val="1"/>
        <w:spacing w:after="0" w:before="0" w:line="360" w:lineRule="auto"/>
        <w:ind w:left="0" w:right="0" w:firstLine="0"/>
        <w:jc w:val="both"/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7.</w:t>
        <w:tab/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מדינת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ישראל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כשאר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מדינות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תבל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מתמודדת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בחודשים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האחרונים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התפשטות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נגיף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הקורונה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בימים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אלו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ממש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פוסעים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אנו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פסיעות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ראשונות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עבר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דלת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היציאה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'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סגר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שני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שהוטל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הציבור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לאחר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שנתבש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ׂ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רנו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ירידה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במספר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הנדבקים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היומי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והתמתנות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במספר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החולים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שמצבם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קשה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קצב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ההידבקות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מהיר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קשה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לחזות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מאי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תבוא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ההתפרצות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ועל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גם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הפעולות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הננקטות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אינן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כבימי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שגרה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אכן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ידענו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לא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אחת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הגבלות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חמורות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וחריגות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אשר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כמותן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לא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שיערנו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בימים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כתיקונם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בניסיון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להקדים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רפואה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למכה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; 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ִּ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ָּ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וע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ק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ֵּ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ׁ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פ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ַּ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ַָּ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(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תהלים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יח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כז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).</w:t>
      </w:r>
    </w:p>
    <w:p w:rsidR="00000000" w:rsidDel="00000000" w:rsidP="00000000" w:rsidRDefault="00000000" w:rsidRPr="00000000" w14:paraId="0000003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00"/>
        </w:tabs>
        <w:bidi w:val="1"/>
        <w:spacing w:after="0" w:before="0" w:line="360" w:lineRule="auto"/>
        <w:ind w:left="0" w:right="0" w:firstLine="0"/>
        <w:jc w:val="both"/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00"/>
        </w:tabs>
        <w:bidi w:val="1"/>
        <w:spacing w:after="0" w:before="0" w:line="360" w:lineRule="auto"/>
        <w:ind w:left="0" w:right="0" w:firstLine="0"/>
        <w:jc w:val="both"/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8.</w:t>
        <w:tab/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לשם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הפעלת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הסמכות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פעלה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הממשלה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לחוקק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הוראות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שונות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ולבסוף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לאחר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גלגולים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שונים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נחקק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חוק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סמכויות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מיוחדות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להתמודדות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נגיף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הקורונה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החדש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(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הוראת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שעה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),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התש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ף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-2020 (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להלן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החוק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),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שמכוחו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הותקנו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התקנות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(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אשר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גם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להן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קדמו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גלגולים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שונים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),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ואשר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תוקפו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עד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ליום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30.6.2021.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בסעיף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4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לחוק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נקבע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תקנות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שיותקנו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מכוחו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יעמדו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בתוקפן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לתקופה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שתיקבע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בהן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שלא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תעלה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28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ימים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14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ימים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שבעה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ימים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לפי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העניין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כמו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נקבע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ניתן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לשוב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ולהתקין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תקנות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שתוקפן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פקע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באותו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אופן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לרבות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באמצעות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הארכת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תוקפן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לתקופות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כאמור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</w:t>
      </w:r>
    </w:p>
    <w:p w:rsidR="00000000" w:rsidDel="00000000" w:rsidP="00000000" w:rsidRDefault="00000000" w:rsidRPr="00000000" w14:paraId="0000003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00"/>
        </w:tabs>
        <w:bidi w:val="1"/>
        <w:spacing w:after="0" w:before="0" w:line="360" w:lineRule="auto"/>
        <w:ind w:left="0" w:right="0" w:firstLine="0"/>
        <w:jc w:val="both"/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00"/>
        </w:tabs>
        <w:bidi w:val="1"/>
        <w:spacing w:after="0" w:before="0" w:line="360" w:lineRule="auto"/>
        <w:ind w:left="0" w:right="0" w:firstLine="0"/>
        <w:jc w:val="both"/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9.</w:t>
        <w:tab/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התקנות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דנן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כפי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שמעיד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עליהן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שמן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עוסקות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בהגבלת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פעילות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מוסדות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חינוכיים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ונקבעו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בהן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הוראות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וכללים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שונים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וכן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גם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חריגים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להם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התקנות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נתקנו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לראשונה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ביום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16.9.2020,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ותוקפן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כיום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לאחר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הארכתן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מעת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לעת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(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לאחר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תיקונים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ושינויים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)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הוא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עד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יום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1.11.2020.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לענייננו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רלבנטית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החרגתם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מוסדות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הפועלים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בתנאי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פנימייה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כמפורט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בפרק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לתקנות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למוסדות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אלו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תר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בתנאים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מגבילים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לקיים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חוק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לימודיהם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מוסדות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החינוך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התורניים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הפועלים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בתנאי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פנימייה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הוזכרו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במפורש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בלשון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התקנה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(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לרבות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מוסד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תורני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המקיים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פעילות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פנימייתית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כאמור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),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וזאת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מעבר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לנדרש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–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שמא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'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המוסיף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גורע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' –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שכן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ההגדרה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כוללת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כך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כך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כלל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מוסדות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החינוך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הפועלים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בתנאי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פנימייה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לטענת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העותרת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אין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לכלול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בהגדרה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זו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מוסדות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החינוך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התורניים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טענה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זו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–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דינה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להידחות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</w:t>
      </w:r>
    </w:p>
    <w:p w:rsidR="00000000" w:rsidDel="00000000" w:rsidP="00000000" w:rsidRDefault="00000000" w:rsidRPr="00000000" w14:paraId="0000003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00"/>
        </w:tabs>
        <w:bidi w:val="1"/>
        <w:spacing w:after="0" w:before="0" w:line="360" w:lineRule="auto"/>
        <w:ind w:left="0" w:right="0" w:firstLine="0"/>
        <w:jc w:val="both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00"/>
        </w:tabs>
        <w:bidi w:val="1"/>
        <w:spacing w:after="0" w:before="0" w:line="360" w:lineRule="auto"/>
        <w:ind w:left="0" w:right="0" w:firstLine="0"/>
        <w:jc w:val="both"/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10.</w:t>
        <w:tab/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בתגובתם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המקדמית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עמדו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המשיבים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הטעמים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הענייניים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המצדיקים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לשיטתם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החריג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שנקבע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בתקנות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הכולל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בתוכו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מיניה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וביה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גם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מוסדות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החינוך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התורניים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הפועלים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בתנאי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פנימייה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ההסברים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שניתנו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–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מפורטים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ומניחים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הדעת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בין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היתר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הוסבר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תלמיד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השוהה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במוסד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החינוך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בתנאי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פנימייה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מעתיק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למעשה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מגוריו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לפנימייה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–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ביתו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ביתם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יתר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התלמידים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במצב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דברים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זה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הסכנה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להגברת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ההדבקה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הקהילתית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פחותה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באופן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משמעותי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מזו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שעשויה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להיגרם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מלימודים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שלא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בתנאי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פנימייה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-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ידי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תלמיד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הפוגש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אחרים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במוסד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הלימודים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–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תלמידים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נוספים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וצוות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הוראה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–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ושב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יום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-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יום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לבית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הוריו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מכאן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ההבחנה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המהותית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בין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מסגרות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החינוך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היומיות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לבין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המסגרות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הפועלות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בתנאי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פנימייה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מיותר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לומר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טעם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זה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מתקיים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בכל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מסגרות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החינוך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אשר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פועלות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בתנאי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פנימייה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'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בלי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הבדל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דת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גזע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ומין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',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ללא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חילוק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למשל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בין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מסגרת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תיכונית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לזו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התורנית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ובין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מסגרת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קדם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-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צבאית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לשתי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אלה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03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00"/>
        </w:tabs>
        <w:bidi w:val="1"/>
        <w:spacing w:after="0" w:before="0" w:line="360" w:lineRule="auto"/>
        <w:ind w:left="0" w:right="0" w:firstLine="0"/>
        <w:jc w:val="both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00"/>
        </w:tabs>
        <w:bidi w:val="1"/>
        <w:spacing w:after="0" w:before="0" w:line="360" w:lineRule="auto"/>
        <w:ind w:left="0" w:right="0" w:firstLine="0"/>
        <w:jc w:val="both"/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ab/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אציין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תפיסת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הפנימייה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כביתו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התלמיד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לא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נתחדשה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-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ידי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מתקין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התקנות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קר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אנו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לימי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החנוכה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אשר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במהלכם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קבעו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כמה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הפוסקים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ישיבה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כמוה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כביתו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התלמיד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ולפיכך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עליו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להדליק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נרות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החנוכה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בחדרו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שבפנימייה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שכן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מצוות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נר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חנוכה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הריהי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חובת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הבית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כלשונו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הרב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אברהם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שפירא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כיום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עם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כינון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הפנימיות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בישיבות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שבהם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תלמיד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הישיבה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שוהה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כל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שעות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היממה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ואינו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סמוך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שולחן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בעלי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בתים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כמו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לפנים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החדר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התלמיד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היא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היא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הדירה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הקבועה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שלו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ולא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בית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אביו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שם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מבקר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פעם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בחודש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או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כשהוא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חולה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וזקוק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לאמא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ועל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כן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עליו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להדליק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גם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בחדר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שלו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בישיבה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ולא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יצא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ידי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-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חובה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בהדלקה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אביו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... 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וכל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שכן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בתנאי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ישיבה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כיום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שכל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זמנם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הם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נמצאים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בישיבה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חייב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להדליק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בחדרו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ולברך</w:t>
      </w:r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(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משה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הררי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מקראי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קודש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-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הלכות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חנוכה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נספח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עמ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קמג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(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מהדורה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שלישית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התשס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)).</w:t>
      </w:r>
    </w:p>
    <w:p w:rsidR="00000000" w:rsidDel="00000000" w:rsidP="00000000" w:rsidRDefault="00000000" w:rsidRPr="00000000" w14:paraId="0000003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00"/>
        </w:tabs>
        <w:bidi w:val="1"/>
        <w:spacing w:after="0" w:before="0" w:line="360" w:lineRule="auto"/>
        <w:ind w:left="0" w:right="0" w:firstLine="0"/>
        <w:jc w:val="both"/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00"/>
        </w:tabs>
        <w:bidi w:val="1"/>
        <w:spacing w:after="0" w:before="0" w:line="360" w:lineRule="auto"/>
        <w:ind w:left="0" w:right="0" w:firstLine="0"/>
        <w:jc w:val="both"/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11.</w:t>
        <w:tab/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זאת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ועוד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עיון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בפרק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לתקנות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מעלה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גם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היתר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זה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להפעלת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מוסדות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חינוך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הפועלים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בתנאי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פנימייה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איננו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היתר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לקיים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שגרה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מלאה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נקבע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הפעלת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המוסדות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עשה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'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שגרת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קורונה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',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בתנאים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מסויימים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ומגבלות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שונות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שהפרה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חלק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מהם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עולה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כדי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עבירה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פלילית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המלו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בסנקציות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עונשיות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כך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בין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היתר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נקבע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יש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לחלק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התלמידים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המגיעים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למוסד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הלימודים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לקבוצות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בנות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50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תלמידים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אחת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לשמור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הפרדה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בין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קבוצות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אלה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למשך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שבועיים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ורק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לאחר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מכן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כלל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חברי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הקבוצה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לא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פיתחו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תסמינים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נמצאו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חיוביים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לנגיף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ניתן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לאחדן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כמו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צא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תלמיד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מהמוסד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לאחר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'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איחוד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',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לא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יתאפשר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לשוב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למוסד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אלא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לאחר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שישהה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בבידוד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בנפרד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מיתר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התלמידים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למשך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שבועיים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(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בגילאי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תיכון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יהא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עליו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להמתין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לגיבוש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קבוצה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חדשה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50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תלמידים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ולהצטרף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אליה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להמתין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לפיזור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וכינוס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מחדש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כלל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התלמידים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).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כמו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נקבע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בעל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המוסד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למנות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'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ממונה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קורונה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',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שיהא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אחראי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קיום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ההוראות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שנקבעו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בתקנות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וכן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הוראות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נוספות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הנוגעות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לשמירה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סטריליות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הקבוצות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לפני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איחודן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לאחר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מכן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בנוסף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בתיקון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האחרון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שנעשה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לתקנות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שכאמור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הוגש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לעיוננו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במהלך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הדיון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היום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נקבע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ההוראות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המגבילות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כניסה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ויציאה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מהמוסד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לא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יחולו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אנשי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הצוות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וזאת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בכפוף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לקיומה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הפרדה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מוחלטת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בין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איש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הצוות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לבין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התלמידים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(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תקנה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29(2)(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)).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אעיר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עד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לתיקון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הרביעי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שנעשה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לתקנות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תיקון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מיום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16.10.2020,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מוסדות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הפועלים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בתנאי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פנימייה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יכלו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לבחור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מסלול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הפעלה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נוסף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'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פתוח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',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שבו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חולקו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התלמידים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לקבוצות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18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תלמידים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אחת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תוך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ניתוק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מלא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בין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הקבוצות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כאשר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כניסה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ויציאה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חלו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ההגבלות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הרגילות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יציאה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ממקום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המגורים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ללא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חובת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בידוד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בעת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החזרה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למוסד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הלימודים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כיום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לאחר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התיקון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המסלול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הפתוח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בוטל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(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למעט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ביחס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לפנימיות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לתלמידי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תיכון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בלא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עורף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משפחתי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(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תקנה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29(3)(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)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לתקנות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)),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והאפשרות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היחידה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שנותרה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היא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הפעלת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המוסדות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במסלול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הסגור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שעל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אודותיו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פורט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לעיל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04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00"/>
        </w:tabs>
        <w:bidi w:val="1"/>
        <w:spacing w:after="0" w:before="0" w:line="360" w:lineRule="auto"/>
        <w:ind w:left="0" w:right="0" w:firstLine="0"/>
        <w:jc w:val="both"/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00"/>
        </w:tabs>
        <w:bidi w:val="1"/>
        <w:spacing w:after="0" w:before="0" w:line="360" w:lineRule="auto"/>
        <w:ind w:left="0" w:right="0" w:firstLine="0"/>
        <w:jc w:val="both"/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12.</w:t>
        <w:tab/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המשיבים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הוסיפו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וציינו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בהתייחס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באופן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ספציפי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להפעלת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מוסדות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חינוך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תורניים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(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הפועלים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בתנאי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פנימייה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)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במתכונת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זו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לעמדת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גורמי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המקצוע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במשרד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הבריאות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המתמקדים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בתחלואה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בחברה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החרדית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ניתן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להצביע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ביחס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לבני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קהילה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זו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יתרון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אפידמיולוגי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נוסף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הנובע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מהפעלת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הישיבות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לדבריהם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קיימת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צפיפות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רבה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בריכוזי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המגורים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בני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החברה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החרדית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כאשר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הפעלת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הישיבות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מביאה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לצמצום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הצפיפות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ובכך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מפחיתה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הסיכון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להדבקה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אוכלוסיות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בסיכון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ובכלל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04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00"/>
        </w:tabs>
        <w:bidi w:val="1"/>
        <w:spacing w:after="0" w:before="0" w:line="360" w:lineRule="auto"/>
        <w:ind w:left="0" w:right="0" w:firstLine="0"/>
        <w:jc w:val="both"/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00"/>
        </w:tabs>
        <w:bidi w:val="1"/>
        <w:spacing w:after="0" w:before="0" w:line="360" w:lineRule="auto"/>
        <w:ind w:left="0" w:right="0" w:firstLine="0"/>
        <w:jc w:val="both"/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13.</w:t>
        <w:tab/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הנה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ההבחנה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בין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מוסדות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חינוך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הפועלים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בתנאי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פנימייה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לבין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אלו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שאינם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נובעת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מטעמים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מקצועיים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וענייניים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אין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אפוא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מקום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לקבל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טענת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העותרת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הדבר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נקבע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כביכול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מחמת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שיקולים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זרים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ופסולים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ובפרט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כאשר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טענתם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זו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אינה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נתמכת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בתשתית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עובדתית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כלשהי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04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00"/>
        </w:tabs>
        <w:bidi w:val="1"/>
        <w:spacing w:after="0" w:before="0" w:line="360" w:lineRule="auto"/>
        <w:ind w:left="0" w:right="0" w:firstLine="0"/>
        <w:jc w:val="both"/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00"/>
        </w:tabs>
        <w:bidi w:val="1"/>
        <w:spacing w:after="0" w:before="0" w:line="360" w:lineRule="auto"/>
        <w:ind w:left="0" w:right="0" w:firstLine="0"/>
        <w:jc w:val="both"/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14.</w:t>
        <w:tab/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אמנם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העותרת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טוענת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מתווה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הפעלת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הישיבות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וכי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שיעורי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הנדבקים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בקרב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לומדיהן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היו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גבוהים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זאת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שתי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תשובות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בדבר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האחת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–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לאור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הטעמים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הענייניים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שהציגו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המשיבים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להצדקת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המשך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קיומו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המתווה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דומה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מענה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לכישלון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הנטען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עשוי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להימצא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במישור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האכיפה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ולא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בביטול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המתווה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כולו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האחרת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–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כפי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שצוין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לעיל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הכללים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החלים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עתה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מחמירים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יותר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מבעבר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כיום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ניתן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להפעיל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מוסדות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חינוך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פנימייתיים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רק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-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פי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המסלול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הסגור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וקיימת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גם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דרישה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לשהייה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רציפה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בפנימייה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לתקופה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30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ימים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לפחות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כללים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מחמירים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אלו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עשויים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אף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לתרום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לצמצום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מעגל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ההדבקה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04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00"/>
        </w:tabs>
        <w:bidi w:val="1"/>
        <w:spacing w:after="0" w:before="0" w:line="360" w:lineRule="auto"/>
        <w:ind w:left="0" w:right="0" w:firstLine="0"/>
        <w:jc w:val="both"/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00"/>
        </w:tabs>
        <w:bidi w:val="1"/>
        <w:spacing w:after="0" w:before="0" w:line="360" w:lineRule="auto"/>
        <w:ind w:left="0" w:right="0" w:firstLine="0"/>
        <w:jc w:val="both"/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15.</w:t>
        <w:tab/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למעשה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בקשת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העותרת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היא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נמיר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שיקול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דעתה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המקצועי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הממשלה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בשיקול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דעתנו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שלנו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ונקבע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מדובר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במדיניות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שגויה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;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כזאת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לא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נעש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ֶׂ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הדבר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אינו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עולה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בקנה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אחד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דפוסי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הביקורת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השיפוטית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המקובלים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התמודדות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מגיפה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מידבקת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היא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עניין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מקצועי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מורכב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;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פעולה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שתינקט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צופנת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בחו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יתרונות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וחסרונות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לנו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כשופטים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להכניס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ראשנו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לסוגיה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מקצועית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זו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מקום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שבו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הוצגו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לנו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טעמים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טובים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המלמדים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אין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הפליה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בדרך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הפעולה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הננקטת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וכי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קיימת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ׁ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נו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מהותית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בין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מוסדות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חינוך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הפועלים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בתנאי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פנימייה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לבין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כאלו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שאינם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הדברים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נכונים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במיוחד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כאשר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עסקינן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בחקיקת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-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משנה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שמ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תחם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ההתערבות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מצומצם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ביותר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04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00"/>
        </w:tabs>
        <w:bidi w:val="1"/>
        <w:spacing w:after="0" w:before="0" w:line="360" w:lineRule="auto"/>
        <w:ind w:left="0" w:right="0" w:firstLine="0"/>
        <w:jc w:val="both"/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00"/>
        </w:tabs>
        <w:bidi w:val="1"/>
        <w:spacing w:after="0" w:before="0" w:line="360" w:lineRule="auto"/>
        <w:ind w:left="0" w:right="0" w:firstLine="0"/>
        <w:jc w:val="both"/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16.</w:t>
        <w:tab/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אשר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דינה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העתירה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–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לדחייה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04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00"/>
        </w:tabs>
        <w:bidi w:val="1"/>
        <w:spacing w:after="0" w:before="0" w:line="360" w:lineRule="auto"/>
        <w:ind w:left="0" w:right="0" w:firstLine="0"/>
        <w:jc w:val="both"/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00"/>
        </w:tabs>
        <w:bidi w:val="1"/>
        <w:spacing w:after="0" w:before="0" w:line="360" w:lineRule="auto"/>
        <w:ind w:left="0" w:right="0" w:firstLine="0"/>
        <w:jc w:val="both"/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ab/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העותרת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תשלם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למשיבים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הוצאות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בסך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5,000 ₪.</w:t>
      </w:r>
    </w:p>
    <w:p w:rsidR="00000000" w:rsidDel="00000000" w:rsidP="00000000" w:rsidRDefault="00000000" w:rsidRPr="00000000" w14:paraId="0000004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00"/>
        </w:tabs>
        <w:bidi w:val="1"/>
        <w:spacing w:after="0" w:before="0" w:line="480" w:lineRule="auto"/>
        <w:ind w:left="0" w:right="0" w:firstLine="0"/>
        <w:jc w:val="both"/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</w:r>
    </w:p>
    <w:tbl>
      <w:tblPr>
        <w:tblStyle w:val="Table12"/>
        <w:bidiVisual w:val="1"/>
        <w:tblW w:w="8312.0" w:type="dxa"/>
        <w:jc w:val="left"/>
        <w:tblInd w:w="0.0" w:type="dxa"/>
        <w:tblLayout w:type="fixed"/>
        <w:tblLook w:val="0000"/>
      </w:tblPr>
      <w:tblGrid>
        <w:gridCol w:w="2769"/>
        <w:gridCol w:w="2769"/>
        <w:gridCol w:w="2774"/>
        <w:tblGridChange w:id="0">
          <w:tblGrid>
            <w:gridCol w:w="2769"/>
            <w:gridCol w:w="2769"/>
            <w:gridCol w:w="2774"/>
          </w:tblGrid>
        </w:tblGridChange>
      </w:tblGrid>
      <w:tr>
        <w:tc>
          <w:tcPr>
            <w:shd w:fill="auto" w:val="clear"/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800"/>
                <w:tab w:val="left" w:pos="3209"/>
                <w:tab w:val="left" w:pos="6753"/>
              </w:tabs>
              <w:bidi w:val="1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800"/>
                <w:tab w:val="left" w:pos="3209"/>
                <w:tab w:val="left" w:pos="6753"/>
              </w:tabs>
              <w:bidi w:val="1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800"/>
                <w:tab w:val="left" w:pos="3209"/>
                <w:tab w:val="left" w:pos="6753"/>
              </w:tabs>
              <w:bidi w:val="1"/>
              <w:spacing w:after="0" w:before="0" w:line="36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     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ש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ו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פ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ט</w:t>
            </w:r>
          </w:p>
        </w:tc>
      </w:tr>
    </w:tbl>
    <w:p w:rsidR="00000000" w:rsidDel="00000000" w:rsidP="00000000" w:rsidRDefault="00000000" w:rsidRPr="00000000" w14:paraId="0000005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00"/>
        </w:tabs>
        <w:bidi w:val="1"/>
        <w:spacing w:after="0" w:before="0" w:line="360" w:lineRule="auto"/>
        <w:ind w:left="0" w:right="0" w:firstLine="0"/>
        <w:jc w:val="both"/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00"/>
        </w:tabs>
        <w:bidi w:val="1"/>
        <w:spacing w:after="0" w:before="0" w:line="480" w:lineRule="auto"/>
        <w:ind w:left="0" w:right="0" w:firstLine="0"/>
        <w:jc w:val="both"/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1"/>
        </w:rPr>
        <w:t xml:space="preserve">השופט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1"/>
        </w:rPr>
        <w:t xml:space="preserve">ג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1"/>
        </w:rPr>
        <w:t xml:space="preserve">קרא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:</w:t>
      </w:r>
    </w:p>
    <w:p w:rsidR="00000000" w:rsidDel="00000000" w:rsidP="00000000" w:rsidRDefault="00000000" w:rsidRPr="00000000" w14:paraId="0000005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00"/>
        </w:tabs>
        <w:bidi w:val="1"/>
        <w:spacing w:after="0" w:before="0" w:line="360" w:lineRule="auto"/>
        <w:ind w:left="0" w:right="0" w:firstLine="0"/>
        <w:jc w:val="both"/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ab/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אני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מסכים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</w:t>
      </w:r>
    </w:p>
    <w:p w:rsidR="00000000" w:rsidDel="00000000" w:rsidP="00000000" w:rsidRDefault="00000000" w:rsidRPr="00000000" w14:paraId="0000005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00"/>
        </w:tabs>
        <w:bidi w:val="1"/>
        <w:spacing w:after="0" w:before="0" w:line="360" w:lineRule="auto"/>
        <w:ind w:left="0" w:right="0" w:firstLine="0"/>
        <w:jc w:val="both"/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3"/>
        <w:bidiVisual w:val="1"/>
        <w:tblW w:w="8312.0" w:type="dxa"/>
        <w:jc w:val="left"/>
        <w:tblInd w:w="0.0" w:type="dxa"/>
        <w:tblLayout w:type="fixed"/>
        <w:tblLook w:val="0000"/>
      </w:tblPr>
      <w:tblGrid>
        <w:gridCol w:w="2769"/>
        <w:gridCol w:w="2769"/>
        <w:gridCol w:w="2774"/>
        <w:tblGridChange w:id="0">
          <w:tblGrid>
            <w:gridCol w:w="2769"/>
            <w:gridCol w:w="2769"/>
            <w:gridCol w:w="2774"/>
          </w:tblGrid>
        </w:tblGridChange>
      </w:tblGrid>
      <w:tr>
        <w:tc>
          <w:tcPr>
            <w:shd w:fill="auto" w:val="clear"/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800"/>
                <w:tab w:val="left" w:pos="3209"/>
                <w:tab w:val="left" w:pos="6753"/>
              </w:tabs>
              <w:bidi w:val="1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800"/>
                <w:tab w:val="left" w:pos="3209"/>
                <w:tab w:val="left" w:pos="6753"/>
              </w:tabs>
              <w:bidi w:val="1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800"/>
                <w:tab w:val="left" w:pos="3209"/>
                <w:tab w:val="left" w:pos="6753"/>
              </w:tabs>
              <w:bidi w:val="1"/>
              <w:spacing w:after="0" w:before="0" w:line="36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     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ש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ו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פ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ט</w:t>
            </w:r>
          </w:p>
        </w:tc>
      </w:tr>
    </w:tbl>
    <w:p w:rsidR="00000000" w:rsidDel="00000000" w:rsidP="00000000" w:rsidRDefault="00000000" w:rsidRPr="00000000" w14:paraId="0000005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00"/>
        </w:tabs>
        <w:bidi w:val="1"/>
        <w:spacing w:after="0" w:before="0" w:line="360" w:lineRule="auto"/>
        <w:ind w:left="0" w:right="0" w:firstLine="0"/>
        <w:jc w:val="both"/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00"/>
        </w:tabs>
        <w:bidi w:val="1"/>
        <w:spacing w:after="0" w:before="0" w:line="480" w:lineRule="auto"/>
        <w:ind w:left="0" w:right="0" w:firstLine="0"/>
        <w:jc w:val="both"/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1"/>
        </w:rPr>
        <w:t xml:space="preserve">השופט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1"/>
        </w:rPr>
        <w:t xml:space="preserve">שטיין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:</w:t>
      </w:r>
    </w:p>
    <w:p w:rsidR="00000000" w:rsidDel="00000000" w:rsidP="00000000" w:rsidRDefault="00000000" w:rsidRPr="00000000" w14:paraId="0000005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00"/>
        </w:tabs>
        <w:bidi w:val="1"/>
        <w:spacing w:after="0" w:before="0" w:line="360" w:lineRule="auto"/>
        <w:ind w:left="0" w:right="0" w:firstLine="0"/>
        <w:jc w:val="both"/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ab/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אני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מסכים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</w:t>
      </w:r>
    </w:p>
    <w:p w:rsidR="00000000" w:rsidDel="00000000" w:rsidP="00000000" w:rsidRDefault="00000000" w:rsidRPr="00000000" w14:paraId="0000005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00"/>
        </w:tabs>
        <w:bidi w:val="1"/>
        <w:spacing w:after="0" w:before="0" w:line="360" w:lineRule="auto"/>
        <w:ind w:left="0" w:right="0" w:firstLine="0"/>
        <w:jc w:val="both"/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4"/>
        <w:bidiVisual w:val="1"/>
        <w:tblW w:w="8312.0" w:type="dxa"/>
        <w:jc w:val="left"/>
        <w:tblInd w:w="0.0" w:type="dxa"/>
        <w:tblLayout w:type="fixed"/>
        <w:tblLook w:val="0000"/>
      </w:tblPr>
      <w:tblGrid>
        <w:gridCol w:w="2769"/>
        <w:gridCol w:w="2769"/>
        <w:gridCol w:w="2774"/>
        <w:tblGridChange w:id="0">
          <w:tblGrid>
            <w:gridCol w:w="2769"/>
            <w:gridCol w:w="2769"/>
            <w:gridCol w:w="2774"/>
          </w:tblGrid>
        </w:tblGridChange>
      </w:tblGrid>
      <w:tr>
        <w:tc>
          <w:tcPr>
            <w:shd w:fill="auto" w:val="clear"/>
          </w:tcPr>
          <w:p w:rsidR="00000000" w:rsidDel="00000000" w:rsidP="00000000" w:rsidRDefault="00000000" w:rsidRPr="00000000" w14:paraId="0000005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800"/>
                <w:tab w:val="left" w:pos="3209"/>
                <w:tab w:val="left" w:pos="6753"/>
              </w:tabs>
              <w:bidi w:val="1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800"/>
                <w:tab w:val="left" w:pos="3209"/>
                <w:tab w:val="left" w:pos="6753"/>
              </w:tabs>
              <w:bidi w:val="1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800"/>
                <w:tab w:val="left" w:pos="3209"/>
                <w:tab w:val="left" w:pos="6753"/>
              </w:tabs>
              <w:bidi w:val="1"/>
              <w:spacing w:after="0" w:before="0" w:line="36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     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ש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ו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פ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ט</w:t>
            </w:r>
          </w:p>
        </w:tc>
      </w:tr>
    </w:tbl>
    <w:p w:rsidR="00000000" w:rsidDel="00000000" w:rsidP="00000000" w:rsidRDefault="00000000" w:rsidRPr="00000000" w14:paraId="0000005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00"/>
        </w:tabs>
        <w:bidi w:val="1"/>
        <w:spacing w:after="0" w:before="0" w:line="360" w:lineRule="auto"/>
        <w:ind w:left="0" w:right="0" w:firstLine="0"/>
        <w:jc w:val="both"/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00"/>
        </w:tabs>
        <w:bidi w:val="1"/>
        <w:spacing w:after="0" w:before="0" w:line="360" w:lineRule="auto"/>
        <w:ind w:left="0" w:right="0" w:firstLine="0"/>
        <w:jc w:val="both"/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00"/>
        </w:tabs>
        <w:bidi w:val="1"/>
        <w:spacing w:after="0" w:before="0" w:line="360" w:lineRule="auto"/>
        <w:ind w:left="0" w:right="0" w:firstLine="0"/>
        <w:jc w:val="both"/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ab/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לפיכך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הוחלט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כאמור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בפסק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הדין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השופט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נעם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סולברג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6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00"/>
        </w:tabs>
        <w:bidi w:val="1"/>
        <w:spacing w:after="0" w:before="0" w:line="360" w:lineRule="auto"/>
        <w:ind w:left="0" w:right="0" w:firstLine="0"/>
        <w:jc w:val="both"/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</w:r>
    </w:p>
    <w:p w:rsidR="00000000" w:rsidDel="00000000" w:rsidP="00000000" w:rsidRDefault="00000000" w:rsidRPr="00000000" w14:paraId="0000006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00"/>
        </w:tabs>
        <w:bidi w:val="1"/>
        <w:spacing w:after="0" w:before="0" w:line="360" w:lineRule="auto"/>
        <w:ind w:left="0" w:right="0" w:firstLine="0"/>
        <w:jc w:val="both"/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ab/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ניתן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היום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‏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ט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בחשון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התשפ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(‏27.10.2020).</w:t>
      </w:r>
    </w:p>
    <w:p w:rsidR="00000000" w:rsidDel="00000000" w:rsidP="00000000" w:rsidRDefault="00000000" w:rsidRPr="00000000" w14:paraId="0000006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00"/>
        </w:tabs>
        <w:bidi w:val="1"/>
        <w:spacing w:after="0" w:before="0" w:line="360" w:lineRule="auto"/>
        <w:ind w:left="0" w:right="0" w:firstLine="0"/>
        <w:jc w:val="both"/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00"/>
        </w:tabs>
        <w:bidi w:val="1"/>
        <w:spacing w:after="0" w:before="0" w:line="360" w:lineRule="auto"/>
        <w:ind w:left="0" w:right="0" w:firstLine="0"/>
        <w:jc w:val="both"/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00"/>
        </w:tabs>
        <w:bidi w:val="1"/>
        <w:spacing w:after="0" w:before="0" w:line="360" w:lineRule="auto"/>
        <w:ind w:left="0" w:right="0" w:firstLine="0"/>
        <w:jc w:val="both"/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5"/>
        <w:bidiVisual w:val="1"/>
        <w:tblW w:w="8363.0" w:type="dxa"/>
        <w:jc w:val="left"/>
        <w:tblInd w:w="0.0" w:type="dxa"/>
        <w:tblLayout w:type="fixed"/>
        <w:tblLook w:val="0000"/>
      </w:tblPr>
      <w:tblGrid>
        <w:gridCol w:w="2787"/>
        <w:gridCol w:w="2788"/>
        <w:gridCol w:w="2788"/>
        <w:tblGridChange w:id="0">
          <w:tblGrid>
            <w:gridCol w:w="2787"/>
            <w:gridCol w:w="2788"/>
            <w:gridCol w:w="2788"/>
          </w:tblGrid>
        </w:tblGridChange>
      </w:tblGrid>
      <w:tr>
        <w:tc>
          <w:tcPr>
            <w:shd w:fill="auto" w:val="clear"/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800"/>
              </w:tabs>
              <w:bidi w:val="1"/>
              <w:spacing w:after="0" w:before="0" w:line="360" w:lineRule="auto"/>
              <w:ind w:left="0" w:right="0" w:firstLine="0"/>
              <w:jc w:val="both"/>
              <w:rPr>
                <w:rFonts w:ascii="Arimo" w:cs="Arimo" w:eastAsia="Arimo" w:hAnsi="Arimo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mo" w:cs="Arimo" w:eastAsia="Arimo" w:hAnsi="Arimo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ש</w:t>
            </w:r>
            <w:r w:rsidDel="00000000" w:rsidR="00000000" w:rsidRPr="00000000">
              <w:rPr>
                <w:rFonts w:ascii="Arimo" w:cs="Arimo" w:eastAsia="Arimo" w:hAnsi="Arimo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mo" w:cs="Arimo" w:eastAsia="Arimo" w:hAnsi="Arimo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ו</w:t>
            </w:r>
            <w:r w:rsidDel="00000000" w:rsidR="00000000" w:rsidRPr="00000000">
              <w:rPr>
                <w:rFonts w:ascii="Arimo" w:cs="Arimo" w:eastAsia="Arimo" w:hAnsi="Arimo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mo" w:cs="Arimo" w:eastAsia="Arimo" w:hAnsi="Arimo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פ</w:t>
            </w:r>
            <w:r w:rsidDel="00000000" w:rsidR="00000000" w:rsidRPr="00000000">
              <w:rPr>
                <w:rFonts w:ascii="Arimo" w:cs="Arimo" w:eastAsia="Arimo" w:hAnsi="Arimo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mo" w:cs="Arimo" w:eastAsia="Arimo" w:hAnsi="Arimo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ט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800"/>
              </w:tabs>
              <w:bidi w:val="1"/>
              <w:spacing w:after="0" w:before="0" w:line="360" w:lineRule="auto"/>
              <w:ind w:left="0" w:right="0" w:firstLine="0"/>
              <w:jc w:val="both"/>
              <w:rPr>
                <w:rFonts w:ascii="Arimo" w:cs="Arimo" w:eastAsia="Arimo" w:hAnsi="Arimo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mo" w:cs="Arimo" w:eastAsia="Arimo" w:hAnsi="Arimo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      </w:t>
            </w:r>
            <w:r w:rsidDel="00000000" w:rsidR="00000000" w:rsidRPr="00000000">
              <w:rPr>
                <w:rFonts w:ascii="Arimo" w:cs="Arimo" w:eastAsia="Arimo" w:hAnsi="Arimo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ש</w:t>
            </w:r>
            <w:r w:rsidDel="00000000" w:rsidR="00000000" w:rsidRPr="00000000">
              <w:rPr>
                <w:rFonts w:ascii="Arimo" w:cs="Arimo" w:eastAsia="Arimo" w:hAnsi="Arimo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mo" w:cs="Arimo" w:eastAsia="Arimo" w:hAnsi="Arimo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ו</w:t>
            </w:r>
            <w:r w:rsidDel="00000000" w:rsidR="00000000" w:rsidRPr="00000000">
              <w:rPr>
                <w:rFonts w:ascii="Arimo" w:cs="Arimo" w:eastAsia="Arimo" w:hAnsi="Arimo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mo" w:cs="Arimo" w:eastAsia="Arimo" w:hAnsi="Arimo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פ</w:t>
            </w:r>
            <w:r w:rsidDel="00000000" w:rsidR="00000000" w:rsidRPr="00000000">
              <w:rPr>
                <w:rFonts w:ascii="Arimo" w:cs="Arimo" w:eastAsia="Arimo" w:hAnsi="Arimo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mo" w:cs="Arimo" w:eastAsia="Arimo" w:hAnsi="Arimo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ט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800"/>
              </w:tabs>
              <w:bidi w:val="1"/>
              <w:spacing w:after="0" w:before="0" w:line="360" w:lineRule="auto"/>
              <w:ind w:left="0" w:right="0" w:firstLine="0"/>
              <w:jc w:val="center"/>
              <w:rPr>
                <w:rFonts w:ascii="Arimo" w:cs="Arimo" w:eastAsia="Arimo" w:hAnsi="Arimo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mo" w:cs="Arimo" w:eastAsia="Arimo" w:hAnsi="Arimo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ש</w:t>
            </w:r>
            <w:r w:rsidDel="00000000" w:rsidR="00000000" w:rsidRPr="00000000">
              <w:rPr>
                <w:rFonts w:ascii="Arimo" w:cs="Arimo" w:eastAsia="Arimo" w:hAnsi="Arimo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mo" w:cs="Arimo" w:eastAsia="Arimo" w:hAnsi="Arimo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ו</w:t>
            </w:r>
            <w:r w:rsidDel="00000000" w:rsidR="00000000" w:rsidRPr="00000000">
              <w:rPr>
                <w:rFonts w:ascii="Arimo" w:cs="Arimo" w:eastAsia="Arimo" w:hAnsi="Arimo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mo" w:cs="Arimo" w:eastAsia="Arimo" w:hAnsi="Arimo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פ</w:t>
            </w:r>
            <w:r w:rsidDel="00000000" w:rsidR="00000000" w:rsidRPr="00000000">
              <w:rPr>
                <w:rFonts w:ascii="Arimo" w:cs="Arimo" w:eastAsia="Arimo" w:hAnsi="Arimo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mo" w:cs="Arimo" w:eastAsia="Arimo" w:hAnsi="Arimo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ט</w:t>
            </w:r>
          </w:p>
        </w:tc>
      </w:tr>
    </w:tbl>
    <w:p w:rsidR="00000000" w:rsidDel="00000000" w:rsidP="00000000" w:rsidRDefault="00000000" w:rsidRPr="00000000" w14:paraId="0000006A">
      <w:pPr>
        <w:bidi w:val="1"/>
        <w:rPr/>
      </w:pPr>
      <w:r w:rsidDel="00000000" w:rsidR="00000000" w:rsidRPr="00000000">
        <w:rPr>
          <w:rtl w:val="0"/>
        </w:rPr>
        <w:t xml:space="preserve">_________________________</w:t>
      </w:r>
    </w:p>
    <w:p w:rsidR="00000000" w:rsidDel="00000000" w:rsidP="00000000" w:rsidRDefault="00000000" w:rsidRPr="00000000" w14:paraId="0000006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   20071740_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O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04.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docx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1"/>
        </w:rPr>
        <w:t xml:space="preserve">  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1"/>
        </w:rPr>
        <w:t xml:space="preserve">שצ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מרכז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מידע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טל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' 077-2703333, 3852* ;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אתר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אינטרנט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 </w:t>
      </w:r>
      <w:hyperlink r:id="rId6">
        <w:r w:rsidDel="00000000" w:rsidR="00000000" w:rsidRPr="00000000">
          <w:rPr>
            <w:rFonts w:ascii="Times New Roman" w:cs="Times New Roman" w:eastAsia="Times New Roman" w:hAnsi="Times New Roman"/>
            <w:b w:val="0"/>
            <w:i w:val="0"/>
            <w:smallCaps w:val="0"/>
            <w:strike w:val="0"/>
            <w:color w:val="0000ff"/>
            <w:sz w:val="16"/>
            <w:szCs w:val="16"/>
            <w:u w:val="single"/>
            <w:shd w:fill="auto" w:val="clear"/>
            <w:vertAlign w:val="baseline"/>
            <w:rtl w:val="0"/>
          </w:rPr>
          <w:t xml:space="preserve">http://supreme.court.gov.i</w:t>
        </w:r>
      </w:hyperlink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first"/>
      <w:footerReference r:id="rId12" w:type="even"/>
      <w:pgSz w:h="16838" w:w="11906"/>
      <w:pgMar w:bottom="1440" w:top="1134" w:left="1797" w:right="1797" w:header="567" w:footer="397"/>
      <w:pgNumType w:start="1"/>
      <w:cols w:equalWidth="0"/>
      <w:titlePg w:val="1"/>
      <w:bidi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Times New Roman"/>
  <w:font w:name="David"/>
  <w:font w:name="Arimo"/>
  <w:font w:name="Century"/>
  <w:font w:name="Narkisim"/>
  <w:font w:name="Garamond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77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153"/>
        <w:tab w:val="right" w:pos="8306"/>
      </w:tabs>
      <w:bidi w:val="1"/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78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153"/>
        <w:tab w:val="right" w:pos="8306"/>
      </w:tabs>
      <w:bidi w:val="1"/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79">
    <w:pPr>
      <w:bidi w:val="1"/>
      <w:rPr/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okmarkStart w:colFirst="0" w:colLast="0" w:name="3dy6vkm" w:id="6"/>
  <w:bookmarkEnd w:id="6"/>
  <w:p w:rsidR="00000000" w:rsidDel="00000000" w:rsidP="00000000" w:rsidRDefault="00000000" w:rsidRPr="00000000" w14:paraId="0000007A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153"/>
        <w:tab w:val="right" w:pos="8306"/>
      </w:tabs>
      <w:spacing w:after="0" w:before="0" w:line="240" w:lineRule="auto"/>
      <w:ind w:left="0" w:right="0" w:firstLine="0"/>
      <w:jc w:val="righ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7B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153"/>
        <w:tab w:val="right" w:pos="8306"/>
      </w:tabs>
      <w:bidi w:val="1"/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7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153"/>
        <w:tab w:val="right" w:pos="8306"/>
      </w:tabs>
      <w:bidi w:val="1"/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6E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153"/>
        <w:tab w:val="right" w:pos="8306"/>
      </w:tabs>
      <w:bidi w:val="1"/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6F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153"/>
        <w:tab w:val="right" w:pos="8306"/>
      </w:tabs>
      <w:bidi w:val="1"/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70">
    <w:pPr>
      <w:bidi w:val="1"/>
      <w:rPr/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71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153"/>
        <w:tab w:val="right" w:pos="8306"/>
      </w:tabs>
      <w:bidi w:val="1"/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72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153"/>
        <w:tab w:val="right" w:pos="8306"/>
      </w:tabs>
      <w:bidi w:val="1"/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73">
    <w:pPr>
      <w:bidi w:val="1"/>
      <w:rPr/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74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76" w:lineRule="auto"/>
      <w:ind w:left="0" w:right="0" w:firstLine="0"/>
      <w:jc w:val="left"/>
      <w:rPr/>
    </w:pPr>
    <w:r w:rsidDel="00000000" w:rsidR="00000000" w:rsidRPr="00000000">
      <w:rPr>
        <w:rtl w:val="0"/>
      </w:rPr>
    </w:r>
  </w:p>
  <w:tbl>
    <w:tblPr>
      <w:tblStyle w:val="Table16"/>
      <w:bidiVisual w:val="1"/>
      <w:tblW w:w="8363.0" w:type="dxa"/>
      <w:jc w:val="left"/>
      <w:tblInd w:w="0.0" w:type="dxa"/>
      <w:tblLayout w:type="fixed"/>
      <w:tblLook w:val="0000"/>
    </w:tblPr>
    <w:tblGrid>
      <w:gridCol w:w="8363"/>
      <w:tblGridChange w:id="0">
        <w:tblGrid>
          <w:gridCol w:w="8363"/>
        </w:tblGrid>
      </w:tblGridChange>
    </w:tblGrid>
    <w:tr>
      <w:trPr>
        <w:trHeight w:val="342" w:hRule="atLeast"/>
      </w:trPr>
      <w:tc>
        <w:tcPr/>
        <w:p w:rsidR="00000000" w:rsidDel="00000000" w:rsidP="00000000" w:rsidRDefault="00000000" w:rsidRPr="00000000" w14:paraId="00000075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bidi w:val="1"/>
            <w:spacing w:after="0" w:before="0" w:line="240" w:lineRule="auto"/>
            <w:ind w:left="0" w:right="0" w:firstLine="0"/>
            <w:jc w:val="center"/>
            <w:rPr>
              <w:rFonts w:ascii="Times New Roman" w:cs="Times New Roman" w:eastAsia="Times New Roman" w:hAnsi="Times New Roman"/>
              <w:b w:val="1"/>
              <w:i w:val="0"/>
              <w:smallCaps w:val="0"/>
              <w:strike w:val="0"/>
              <w:color w:val="000000"/>
              <w:sz w:val="20"/>
              <w:szCs w:val="20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Times New Roman" w:cs="Times New Roman" w:eastAsia="Times New Roman" w:hAnsi="Times New Roman"/>
              <w:b w:val="1"/>
              <w:i w:val="0"/>
              <w:smallCaps w:val="0"/>
              <w:strike w:val="0"/>
              <w:color w:val="000000"/>
              <w:sz w:val="16"/>
              <w:szCs w:val="16"/>
              <w:u w:val="none"/>
              <w:shd w:fill="auto" w:val="clear"/>
              <w:vertAlign w:val="baseline"/>
            </w:rPr>
            <w:drawing>
              <wp:inline distB="0" distT="0" distL="0" distR="0">
                <wp:extent cx="464820" cy="449580"/>
                <wp:effectExtent b="0" l="0" r="0" t="0"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64820" cy="44958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76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153"/>
        <w:tab w:val="right" w:pos="8306"/>
      </w:tabs>
      <w:bidi w:val="1"/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lang w:val="en-US"/>
      </w:rPr>
    </w:rPrDefault>
    <w:pPrDefault>
      <w:pPr>
        <w:bidi w:val="1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6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2.xml"/><Relationship Id="rId10" Type="http://schemas.openxmlformats.org/officeDocument/2006/relationships/footer" Target="footer3.xml"/><Relationship Id="rId12" Type="http://schemas.openxmlformats.org/officeDocument/2006/relationships/footer" Target="footer1.xml"/><Relationship Id="rId9" Type="http://schemas.openxmlformats.org/officeDocument/2006/relationships/header" Target="header2.xml"/><Relationship Id="rId5" Type="http://schemas.openxmlformats.org/officeDocument/2006/relationships/styles" Target="styles.xml"/><Relationship Id="rId6" Type="http://schemas.openxmlformats.org/officeDocument/2006/relationships/hyperlink" Target="http://supreme.court.gov.il/" TargetMode="External"/><Relationship Id="rId7" Type="http://schemas.openxmlformats.org/officeDocument/2006/relationships/header" Target="header1.xml"/><Relationship Id="rId8" Type="http://schemas.openxmlformats.org/officeDocument/2006/relationships/header" Target="header3.xml"/></Relationships>
</file>

<file path=word/_rels/header3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